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811" w:rsidRPr="0034441F" w:rsidRDefault="007E0811" w:rsidP="007E0811">
      <w:pPr>
        <w:pStyle w:val="ConsNormal"/>
        <w:widowControl/>
        <w:ind w:firstLine="0"/>
        <w:jc w:val="right"/>
        <w:rPr>
          <w:rFonts w:ascii="Times New Roman" w:hAnsi="Times New Roman" w:cs="Times New Roman"/>
          <w:noProof/>
          <w:sz w:val="26"/>
          <w:szCs w:val="26"/>
        </w:rPr>
      </w:pPr>
    </w:p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34441F" w:rsidP="00DB5B94">
            <w:pPr>
              <w:rPr>
                <w:szCs w:val="26"/>
              </w:rPr>
            </w:pPr>
            <w:r>
              <w:rPr>
                <w:szCs w:val="26"/>
              </w:rPr>
              <w:t>1 февраля 2022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BC7A67">
              <w:rPr>
                <w:szCs w:val="26"/>
              </w:rPr>
              <w:t>33/5-790</w:t>
            </w:r>
          </w:p>
        </w:tc>
      </w:tr>
    </w:tbl>
    <w:p w:rsidR="00726148" w:rsidRDefault="00726148" w:rsidP="0046660D">
      <w:pPr>
        <w:jc w:val="center"/>
      </w:pPr>
    </w:p>
    <w:p w:rsidR="000C3573" w:rsidRDefault="0034441F" w:rsidP="000C3573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внесении изменения </w:t>
      </w:r>
      <w:r w:rsidR="004F4B0A" w:rsidRPr="009150A8">
        <w:rPr>
          <w:szCs w:val="26"/>
        </w:rPr>
        <w:t xml:space="preserve">в </w:t>
      </w:r>
      <w:r w:rsidR="004F4B0A" w:rsidRPr="00FE3C82">
        <w:rPr>
          <w:szCs w:val="26"/>
        </w:rPr>
        <w:t>решение Городского Совета</w:t>
      </w:r>
      <w:r w:rsidR="004F4B0A" w:rsidRPr="009150A8">
        <w:rPr>
          <w:szCs w:val="26"/>
        </w:rPr>
        <w:t xml:space="preserve"> от 17.02.2009 </w:t>
      </w:r>
      <w:r w:rsidR="004F4B0A" w:rsidRPr="004F1B9C">
        <w:rPr>
          <w:szCs w:val="26"/>
        </w:rPr>
        <w:t xml:space="preserve">         </w:t>
      </w:r>
      <w:r>
        <w:rPr>
          <w:szCs w:val="26"/>
        </w:rPr>
        <w:t xml:space="preserve">  </w:t>
      </w:r>
      <w:r w:rsidR="004F4B0A" w:rsidRPr="004F1B9C">
        <w:rPr>
          <w:szCs w:val="26"/>
        </w:rPr>
        <w:t xml:space="preserve">           </w:t>
      </w:r>
      <w:r w:rsidR="004F4B0A" w:rsidRPr="009150A8">
        <w:rPr>
          <w:szCs w:val="26"/>
        </w:rPr>
        <w:t>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7E0811" w:rsidRPr="00A27F68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A27F68">
        <w:rPr>
          <w:szCs w:val="26"/>
        </w:rPr>
        <w:t>В соответствии с Законом Красноярского края от 03.12.2004 № 12-2668</w:t>
      </w:r>
      <w:r>
        <w:rPr>
          <w:szCs w:val="26"/>
        </w:rPr>
        <w:t xml:space="preserve"> </w:t>
      </w:r>
      <w:r w:rsidRPr="00A27F68">
        <w:rPr>
          <w:szCs w:val="26"/>
        </w:rPr>
        <w:t>«О</w:t>
      </w:r>
      <w:r>
        <w:rPr>
          <w:szCs w:val="26"/>
        </w:rPr>
        <w:t> </w:t>
      </w:r>
      <w:r w:rsidRPr="00A27F68">
        <w:rPr>
          <w:szCs w:val="26"/>
        </w:rPr>
        <w:t>гарантиях и компенсациях для лиц, работающих</w:t>
      </w:r>
      <w:r>
        <w:rPr>
          <w:szCs w:val="26"/>
        </w:rPr>
        <w:t xml:space="preserve"> и проживающих</w:t>
      </w:r>
      <w:r w:rsidRPr="00A27F68">
        <w:rPr>
          <w:szCs w:val="26"/>
        </w:rPr>
        <w:t xml:space="preserve"> в районах Крайнего Севера</w:t>
      </w:r>
      <w:r>
        <w:rPr>
          <w:szCs w:val="26"/>
        </w:rPr>
        <w:t xml:space="preserve"> </w:t>
      </w:r>
      <w:r w:rsidRPr="00A27F68">
        <w:rPr>
          <w:szCs w:val="26"/>
        </w:rPr>
        <w:t xml:space="preserve">и приравненных к ним местностях, а также в иных местностях </w:t>
      </w:r>
      <w:bookmarkStart w:id="0" w:name="_GoBack"/>
      <w:bookmarkEnd w:id="0"/>
      <w:r w:rsidRPr="00A27F68">
        <w:rPr>
          <w:szCs w:val="26"/>
        </w:rPr>
        <w:t xml:space="preserve">края с особыми климатическими условиями», статьей 28 </w:t>
      </w:r>
      <w:r w:rsidRPr="00A27F68">
        <w:rPr>
          <w:rFonts w:eastAsiaTheme="minorHAnsi"/>
          <w:szCs w:val="26"/>
          <w:lang w:eastAsia="en-US"/>
        </w:rPr>
        <w:t>Устава городского округа город Норильск Красноярского края</w:t>
      </w:r>
      <w:r w:rsidR="009A0FD3">
        <w:rPr>
          <w:szCs w:val="26"/>
        </w:rPr>
        <w:t xml:space="preserve">, Городской Совет </w:t>
      </w: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7E0811" w:rsidRPr="005811E1" w:rsidRDefault="007E0811" w:rsidP="007E0811">
      <w:pPr>
        <w:autoSpaceDE w:val="0"/>
        <w:autoSpaceDN w:val="0"/>
        <w:adjustRightInd w:val="0"/>
        <w:ind w:firstLine="709"/>
        <w:rPr>
          <w:szCs w:val="26"/>
        </w:rPr>
      </w:pPr>
    </w:p>
    <w:p w:rsidR="007E0811" w:rsidRDefault="0034441F" w:rsidP="0034441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 xml:space="preserve">1. </w:t>
      </w:r>
      <w:r w:rsidR="007E0811" w:rsidRPr="00EB5D16">
        <w:rPr>
          <w:szCs w:val="26"/>
        </w:rPr>
        <w:t xml:space="preserve">Внести в 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</w:t>
      </w:r>
      <w:r w:rsidR="007E0811">
        <w:rPr>
          <w:szCs w:val="26"/>
        </w:rPr>
        <w:t>Г</w:t>
      </w:r>
      <w:r w:rsidR="007E0811" w:rsidRPr="00EB5D16">
        <w:rPr>
          <w:szCs w:val="26"/>
        </w:rPr>
        <w:t>ородского Совета от 17.02.2009</w:t>
      </w:r>
      <w:r w:rsidR="007E0811">
        <w:rPr>
          <w:szCs w:val="26"/>
        </w:rPr>
        <w:t xml:space="preserve"> </w:t>
      </w:r>
      <w:r w:rsidR="007E0811" w:rsidRPr="00EB5D16">
        <w:rPr>
          <w:szCs w:val="26"/>
        </w:rPr>
        <w:t>№ 17-403</w:t>
      </w:r>
      <w:r w:rsidR="007E0811">
        <w:rPr>
          <w:szCs w:val="26"/>
        </w:rPr>
        <w:t xml:space="preserve"> </w:t>
      </w:r>
      <w:r>
        <w:rPr>
          <w:szCs w:val="26"/>
        </w:rPr>
        <w:t>(далее – Положение), следующее изменение</w:t>
      </w:r>
      <w:r w:rsidR="007E0811" w:rsidRPr="00EB5D16">
        <w:rPr>
          <w:szCs w:val="26"/>
        </w:rPr>
        <w:t>:</w:t>
      </w:r>
    </w:p>
    <w:p w:rsidR="0034441F" w:rsidRPr="007C0710" w:rsidRDefault="0034441F" w:rsidP="0034441F">
      <w:pPr>
        <w:autoSpaceDE w:val="0"/>
        <w:autoSpaceDN w:val="0"/>
        <w:adjustRightInd w:val="0"/>
        <w:ind w:firstLine="708"/>
        <w:rPr>
          <w:szCs w:val="26"/>
        </w:rPr>
      </w:pPr>
      <w:r w:rsidRPr="007C0710">
        <w:rPr>
          <w:szCs w:val="26"/>
        </w:rPr>
        <w:t>- подпункт 4 таблицы подпункта 3.1 пункта 3 приложения 2 к Положению изложить в следующей редакции:</w:t>
      </w:r>
    </w:p>
    <w:p w:rsidR="0034441F" w:rsidRPr="009658B9" w:rsidRDefault="0034441F" w:rsidP="0034441F">
      <w:pPr>
        <w:pStyle w:val="a4"/>
        <w:autoSpaceDE w:val="0"/>
        <w:autoSpaceDN w:val="0"/>
        <w:adjustRightInd w:val="0"/>
        <w:ind w:left="709"/>
        <w:rPr>
          <w:szCs w:val="26"/>
        </w:rPr>
      </w:pPr>
      <w:r>
        <w:rPr>
          <w:szCs w:val="26"/>
        </w:rPr>
        <w:t>«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5"/>
        <w:gridCol w:w="6924"/>
        <w:gridCol w:w="1662"/>
      </w:tblGrid>
      <w:tr w:rsidR="0034441F" w:rsidRPr="00DA314F" w:rsidTr="00FA161B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№ п/п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Наименование организации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Коэффициент ДКВ</w:t>
            </w:r>
          </w:p>
        </w:tc>
      </w:tr>
      <w:tr w:rsidR="0034441F" w:rsidRPr="00DA314F" w:rsidTr="00FA161B"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4</w:t>
            </w:r>
          </w:p>
        </w:tc>
        <w:tc>
          <w:tcPr>
            <w:tcW w:w="3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szCs w:val="26"/>
              </w:rPr>
            </w:pPr>
            <w:r w:rsidRPr="00DA314F">
              <w:rPr>
                <w:szCs w:val="26"/>
              </w:rPr>
              <w:t>Отдел № 14 Управления Федерального казначейства по Красноярскому краю: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szCs w:val="26"/>
                <w:lang w:eastAsia="en-US"/>
              </w:rPr>
            </w:pPr>
          </w:p>
        </w:tc>
      </w:tr>
      <w:tr w:rsidR="0034441F" w:rsidRPr="00DA314F" w:rsidTr="00FA161B">
        <w:trPr>
          <w:trHeight w:val="1527"/>
        </w:trPr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38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- госслужащие (начальник отдела, заместитель начальника отдела)</w:t>
            </w: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rFonts w:eastAsiaTheme="minorHAnsi"/>
                <w:strike/>
                <w:szCs w:val="26"/>
                <w:lang w:eastAsia="en-US"/>
              </w:rPr>
            </w:pP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- госслужащие (казначей (главный, старший), специалист 1 разряда, главный специалист - эксперт)</w:t>
            </w: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rPr>
                <w:szCs w:val="26"/>
              </w:rPr>
            </w:pPr>
          </w:p>
          <w:p w:rsidR="0034441F" w:rsidRPr="00DA314F" w:rsidRDefault="0034441F" w:rsidP="00F659D6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DA314F">
              <w:rPr>
                <w:rFonts w:ascii="Times New Roman" w:hAnsi="Times New Roman" w:cs="Times New Roman"/>
                <w:sz w:val="26"/>
                <w:szCs w:val="26"/>
              </w:rPr>
              <w:t>- работники (эксперт)</w:t>
            </w: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0,18</w:t>
            </w: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0,06</w:t>
            </w: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</w:p>
          <w:p w:rsidR="0034441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</w:p>
          <w:p w:rsidR="0034441F" w:rsidRPr="00DA314F" w:rsidRDefault="0034441F" w:rsidP="00F659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6"/>
                <w:lang w:eastAsia="en-US"/>
              </w:rPr>
            </w:pPr>
            <w:r w:rsidRPr="00DA314F">
              <w:rPr>
                <w:rFonts w:eastAsiaTheme="minorHAnsi"/>
                <w:szCs w:val="26"/>
                <w:lang w:eastAsia="en-US"/>
              </w:rPr>
              <w:t>0,10</w:t>
            </w:r>
          </w:p>
        </w:tc>
      </w:tr>
    </w:tbl>
    <w:p w:rsidR="0034441F" w:rsidRPr="005B4A90" w:rsidRDefault="0034441F" w:rsidP="0034441F">
      <w:pPr>
        <w:pStyle w:val="a4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CA5661" w:rsidRDefault="00CA5661" w:rsidP="0034441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szCs w:val="26"/>
        </w:rPr>
      </w:pPr>
    </w:p>
    <w:p w:rsidR="00CA5661" w:rsidRDefault="00CA5661" w:rsidP="0034441F">
      <w:p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szCs w:val="26"/>
        </w:rPr>
      </w:pPr>
    </w:p>
    <w:p w:rsidR="0034441F" w:rsidRPr="0034441F" w:rsidRDefault="0034441F" w:rsidP="0034441F">
      <w:pPr>
        <w:ind w:firstLine="709"/>
        <w:rPr>
          <w:szCs w:val="26"/>
        </w:rPr>
      </w:pPr>
      <w:r>
        <w:rPr>
          <w:bCs/>
          <w:szCs w:val="26"/>
        </w:rPr>
        <w:lastRenderedPageBreak/>
        <w:t xml:space="preserve">2. </w:t>
      </w:r>
      <w:r w:rsidRPr="0034441F">
        <w:rPr>
          <w:bCs/>
          <w:szCs w:val="26"/>
        </w:rPr>
        <w:t xml:space="preserve">Настоящее решение вступает в силу </w:t>
      </w:r>
      <w:r w:rsidRPr="0034441F">
        <w:rPr>
          <w:szCs w:val="26"/>
        </w:rPr>
        <w:t>через десять дней со дня опубликования в газете</w:t>
      </w:r>
      <w:r w:rsidRPr="0034441F" w:rsidDel="00AE20B4">
        <w:rPr>
          <w:bCs/>
          <w:szCs w:val="26"/>
        </w:rPr>
        <w:t xml:space="preserve"> </w:t>
      </w:r>
      <w:r w:rsidRPr="0034441F">
        <w:rPr>
          <w:bCs/>
          <w:szCs w:val="26"/>
        </w:rPr>
        <w:t xml:space="preserve">«Заполярная правда» и </w:t>
      </w:r>
      <w:r w:rsidRPr="0034441F">
        <w:rPr>
          <w:szCs w:val="26"/>
        </w:rPr>
        <w:t>распространяет свое действие на правоотношения, возникшие с 01.11.2021.</w:t>
      </w:r>
    </w:p>
    <w:p w:rsidR="009448FA" w:rsidRDefault="009448FA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34441F" w:rsidRDefault="0034441F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CA5661">
      <w:footerReference w:type="default" r:id="rId9"/>
      <w:pgSz w:w="11906" w:h="16838" w:code="9"/>
      <w:pgMar w:top="1135" w:right="1134" w:bottom="14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F6E" w:rsidRDefault="00582F6E" w:rsidP="00171B74">
      <w:r>
        <w:separator/>
      </w:r>
    </w:p>
  </w:endnote>
  <w:endnote w:type="continuationSeparator" w:id="0">
    <w:p w:rsidR="00582F6E" w:rsidRDefault="00582F6E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707781"/>
      <w:docPartObj>
        <w:docPartGallery w:val="Page Numbers (Bottom of Page)"/>
        <w:docPartUnique/>
      </w:docPartObj>
    </w:sdtPr>
    <w:sdtEndPr/>
    <w:sdtContent>
      <w:p w:rsidR="00611EB5" w:rsidRDefault="00611EB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61B">
          <w:rPr>
            <w:noProof/>
          </w:rPr>
          <w:t>2</w:t>
        </w:r>
        <w:r>
          <w:fldChar w:fldCharType="end"/>
        </w:r>
      </w:p>
    </w:sdtContent>
  </w:sdt>
  <w:p w:rsidR="00611EB5" w:rsidRDefault="00611EB5" w:rsidP="00611EB5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F6E" w:rsidRDefault="00582F6E" w:rsidP="00171B74">
      <w:r>
        <w:separator/>
      </w:r>
    </w:p>
  </w:footnote>
  <w:footnote w:type="continuationSeparator" w:id="0">
    <w:p w:rsidR="00582F6E" w:rsidRDefault="00582F6E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4F9F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4441F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3F49ED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021D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82F6E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1EB5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E0E87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E0811"/>
    <w:rsid w:val="007F341E"/>
    <w:rsid w:val="007F7B43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48FA"/>
    <w:rsid w:val="00955629"/>
    <w:rsid w:val="00973ADC"/>
    <w:rsid w:val="0097654F"/>
    <w:rsid w:val="00981969"/>
    <w:rsid w:val="00985792"/>
    <w:rsid w:val="00994AB0"/>
    <w:rsid w:val="009A0FD3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07562"/>
    <w:rsid w:val="00B134AC"/>
    <w:rsid w:val="00B146C6"/>
    <w:rsid w:val="00B22E57"/>
    <w:rsid w:val="00B24BD2"/>
    <w:rsid w:val="00B2765D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C7A67"/>
    <w:rsid w:val="00BE6424"/>
    <w:rsid w:val="00BF569C"/>
    <w:rsid w:val="00C07AF1"/>
    <w:rsid w:val="00C229C7"/>
    <w:rsid w:val="00C247BF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A5661"/>
    <w:rsid w:val="00CB29FB"/>
    <w:rsid w:val="00CB4246"/>
    <w:rsid w:val="00CB4829"/>
    <w:rsid w:val="00CB7A31"/>
    <w:rsid w:val="00CB7CB2"/>
    <w:rsid w:val="00CC0B18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46F6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4689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46F21"/>
    <w:rsid w:val="00F53AC9"/>
    <w:rsid w:val="00F919E4"/>
    <w:rsid w:val="00F948F2"/>
    <w:rsid w:val="00F95736"/>
    <w:rsid w:val="00FA161B"/>
    <w:rsid w:val="00FA58C7"/>
    <w:rsid w:val="00FB6325"/>
    <w:rsid w:val="00FC0A7A"/>
    <w:rsid w:val="00FC0ABD"/>
    <w:rsid w:val="00FD26F4"/>
    <w:rsid w:val="00FD3856"/>
    <w:rsid w:val="00FD527E"/>
    <w:rsid w:val="00FD544F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Заголовок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paragraph" w:styleId="af5">
    <w:name w:val="No Spacing"/>
    <w:uiPriority w:val="1"/>
    <w:qFormat/>
    <w:rsid w:val="0034441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49351-5D78-43E3-96B8-636C748CC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Гончаренко Оксана Владимировна</cp:lastModifiedBy>
  <cp:revision>15</cp:revision>
  <cp:lastPrinted>2022-02-02T02:20:00Z</cp:lastPrinted>
  <dcterms:created xsi:type="dcterms:W3CDTF">2021-09-17T10:04:00Z</dcterms:created>
  <dcterms:modified xsi:type="dcterms:W3CDTF">2022-02-02T02:20:00Z</dcterms:modified>
</cp:coreProperties>
</file>